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D40EFB">
        <w:rPr>
          <w:rFonts w:ascii="宋体" w:hAnsi="宋体"/>
          <w:bCs/>
          <w:sz w:val="24"/>
        </w:rPr>
        <w:t>6</w:t>
      </w:r>
      <w:r w:rsidRPr="00B855C1">
        <w:rPr>
          <w:rFonts w:ascii="宋体" w:hAnsi="宋体" w:hint="eastAsia"/>
          <w:bCs/>
          <w:sz w:val="24"/>
        </w:rPr>
        <w:t>〕</w:t>
      </w:r>
      <w:r w:rsidR="00553320" w:rsidRPr="00553320">
        <w:rPr>
          <w:rFonts w:ascii="宋体" w:hAnsi="宋体" w:hint="eastAsia"/>
          <w:bCs/>
          <w:sz w:val="24"/>
          <w:u w:val="single"/>
        </w:rPr>
        <w:t xml:space="preserve"> </w:t>
      </w:r>
      <w:r w:rsidR="00524FA0">
        <w:rPr>
          <w:rFonts w:ascii="宋体" w:hAnsi="宋体"/>
          <w:bCs/>
          <w:sz w:val="24"/>
          <w:u w:val="single"/>
        </w:rPr>
        <w:t>1</w:t>
      </w:r>
      <w:r w:rsidR="00BE7BF1">
        <w:rPr>
          <w:rFonts w:ascii="宋体" w:hAnsi="宋体"/>
          <w:bCs/>
          <w:sz w:val="24"/>
          <w:u w:val="single"/>
        </w:rPr>
        <w:t>78</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BE7BF1" w:rsidP="0092241A">
            <w:pPr>
              <w:snapToGrid w:val="0"/>
              <w:spacing w:line="220" w:lineRule="atLeast"/>
              <w:ind w:firstLineChars="350" w:firstLine="770"/>
              <w:rPr>
                <w:rFonts w:ascii="宋体" w:hAnsi="宋体"/>
                <w:sz w:val="24"/>
              </w:rPr>
            </w:pPr>
            <w:r>
              <w:rPr>
                <w:rFonts w:ascii="Arial" w:hAnsi="Arial" w:cs="Arial"/>
                <w:sz w:val="22"/>
                <w:shd w:val="clear" w:color="auto" w:fill="FFFFFF"/>
              </w:rPr>
              <w:t>周航</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BE7BF1" w:rsidP="00CD67B3">
            <w:pPr>
              <w:snapToGrid w:val="0"/>
              <w:spacing w:line="220" w:lineRule="atLeast"/>
              <w:jc w:val="left"/>
              <w:rPr>
                <w:rFonts w:ascii="宋体" w:hAnsi="宋体"/>
                <w:sz w:val="24"/>
              </w:rPr>
            </w:pPr>
            <w:r>
              <w:rPr>
                <w:rFonts w:ascii="Arial" w:hAnsi="Arial" w:cs="Arial"/>
                <w:sz w:val="22"/>
                <w:shd w:val="clear" w:color="auto" w:fill="FFFFFF"/>
              </w:rPr>
              <w:t>4509</w:t>
            </w:r>
            <w:r w:rsidR="00CD67B3">
              <w:rPr>
                <w:rFonts w:ascii="Arial" w:hAnsi="Arial" w:cs="Arial"/>
                <w:sz w:val="22"/>
                <w:shd w:val="clear" w:color="auto" w:fill="FFFFFF"/>
              </w:rPr>
              <w:t>**********</w:t>
            </w:r>
            <w:r>
              <w:rPr>
                <w:rFonts w:ascii="Arial" w:hAnsi="Arial" w:cs="Arial"/>
                <w:sz w:val="22"/>
                <w:shd w:val="clear" w:color="auto" w:fill="FFFFFF"/>
              </w:rPr>
              <w:t>3457</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BE7BF1" w:rsidP="00CD67B3">
            <w:pPr>
              <w:snapToGrid w:val="0"/>
              <w:spacing w:line="220" w:lineRule="atLeast"/>
              <w:rPr>
                <w:rFonts w:ascii="宋体" w:hAnsi="宋体"/>
                <w:sz w:val="24"/>
              </w:rPr>
            </w:pPr>
            <w:r>
              <w:rPr>
                <w:rFonts w:ascii="Arial" w:hAnsi="Arial" w:cs="Arial"/>
                <w:sz w:val="22"/>
                <w:shd w:val="clear" w:color="auto" w:fill="FFFFFF"/>
              </w:rPr>
              <w:t>广西兴业县</w:t>
            </w:r>
            <w:r w:rsidR="00CD67B3">
              <w:rPr>
                <w:rFonts w:ascii="Arial" w:hAnsi="Arial" w:cs="Arial" w:hint="eastAsia"/>
                <w:sz w:val="22"/>
                <w:shd w:val="clear" w:color="auto" w:fill="FFFFFF"/>
              </w:rPr>
              <w:t>*</w:t>
            </w:r>
            <w:r w:rsidR="00CD67B3">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BE7BF1" w:rsidP="00CD67B3">
            <w:pPr>
              <w:snapToGrid w:val="0"/>
              <w:spacing w:line="220" w:lineRule="atLeast"/>
              <w:jc w:val="center"/>
              <w:rPr>
                <w:rFonts w:ascii="宋体" w:hAnsi="宋体"/>
                <w:sz w:val="24"/>
              </w:rPr>
            </w:pPr>
            <w:r>
              <w:rPr>
                <w:rFonts w:ascii="Arial" w:hAnsi="Arial" w:cs="Arial"/>
                <w:sz w:val="22"/>
                <w:shd w:val="clear" w:color="auto" w:fill="FFFFFF"/>
              </w:rPr>
              <w:t>150</w:t>
            </w:r>
            <w:r w:rsidR="00CD67B3">
              <w:rPr>
                <w:rFonts w:ascii="Arial" w:hAnsi="Arial" w:cs="Arial"/>
                <w:sz w:val="22"/>
                <w:shd w:val="clear" w:color="auto" w:fill="FFFFFF"/>
              </w:rPr>
              <w:t>****</w:t>
            </w:r>
            <w:bookmarkStart w:id="0" w:name="_GoBack"/>
            <w:bookmarkEnd w:id="0"/>
            <w:r>
              <w:rPr>
                <w:rFonts w:ascii="Arial" w:hAnsi="Arial" w:cs="Arial"/>
                <w:sz w:val="22"/>
                <w:shd w:val="clear" w:color="auto" w:fill="FFFFFF"/>
              </w:rPr>
              <w:t>3651</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BE7BF1" w:rsidRDefault="00BE7BF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03</w:t>
      </w:r>
      <w:r>
        <w:rPr>
          <w:rFonts w:ascii="Arial" w:hAnsi="Arial" w:cs="Arial"/>
          <w:sz w:val="22"/>
          <w:shd w:val="clear" w:color="auto" w:fill="FFFFFF"/>
        </w:rPr>
        <w:t>月</w:t>
      </w:r>
      <w:r>
        <w:rPr>
          <w:rFonts w:ascii="Arial" w:hAnsi="Arial" w:cs="Arial"/>
          <w:sz w:val="22"/>
          <w:shd w:val="clear" w:color="auto" w:fill="FFFFFF"/>
        </w:rPr>
        <w:t xml:space="preserve"> 11</w:t>
      </w:r>
      <w:r>
        <w:rPr>
          <w:rFonts w:ascii="Arial" w:hAnsi="Arial" w:cs="Arial"/>
          <w:sz w:val="22"/>
          <w:shd w:val="clear" w:color="auto" w:fill="FFFFFF"/>
        </w:rPr>
        <w:t>日</w:t>
      </w:r>
      <w:r>
        <w:rPr>
          <w:rFonts w:ascii="Arial" w:hAnsi="Arial" w:cs="Arial"/>
          <w:sz w:val="22"/>
          <w:shd w:val="clear" w:color="auto" w:fill="FFFFFF"/>
        </w:rPr>
        <w:t xml:space="preserve"> 14</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分，玉林市交通运输局执法人员梁玉军</w:t>
      </w:r>
      <w:r>
        <w:rPr>
          <w:rFonts w:ascii="Arial" w:hAnsi="Arial" w:cs="Arial"/>
          <w:sz w:val="22"/>
          <w:shd w:val="clear" w:color="auto" w:fill="FFFFFF"/>
        </w:rPr>
        <w:t>,</w:t>
      </w:r>
      <w:r>
        <w:rPr>
          <w:rFonts w:ascii="Arial" w:hAnsi="Arial" w:cs="Arial"/>
          <w:sz w:val="22"/>
          <w:shd w:val="clear" w:color="auto" w:fill="FFFFFF"/>
        </w:rPr>
        <w:t>黎少玉（执法证号分别为</w:t>
      </w:r>
      <w:r>
        <w:rPr>
          <w:rFonts w:ascii="Arial" w:hAnsi="Arial" w:cs="Arial"/>
          <w:sz w:val="22"/>
          <w:shd w:val="clear" w:color="auto" w:fill="FFFFFF"/>
        </w:rPr>
        <w:t xml:space="preserve"> 45091132,45091139</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w:t>
      </w:r>
      <w:r>
        <w:rPr>
          <w:rFonts w:ascii="Arial" w:hAnsi="Arial" w:cs="Arial"/>
          <w:sz w:val="22"/>
          <w:shd w:val="clear" w:color="auto" w:fill="FFFFFF"/>
        </w:rPr>
        <w:t xml:space="preserve"> X375</w:t>
      </w:r>
      <w:r>
        <w:rPr>
          <w:rFonts w:ascii="Arial" w:hAnsi="Arial" w:cs="Arial"/>
          <w:sz w:val="22"/>
          <w:shd w:val="clear" w:color="auto" w:fill="FFFFFF"/>
        </w:rPr>
        <w:t>成均大转盘发现，周航驾驶周航所属桂</w:t>
      </w:r>
      <w:r>
        <w:rPr>
          <w:rFonts w:ascii="Arial" w:hAnsi="Arial" w:cs="Arial"/>
          <w:sz w:val="22"/>
          <w:shd w:val="clear" w:color="auto" w:fill="FFFFFF"/>
        </w:rPr>
        <w:t xml:space="preserve"> KA8585</w:t>
      </w:r>
      <w:r>
        <w:rPr>
          <w:rFonts w:ascii="Arial" w:hAnsi="Arial" w:cs="Arial"/>
          <w:sz w:val="22"/>
          <w:shd w:val="clear" w:color="auto" w:fill="FFFFFF"/>
        </w:rPr>
        <w:t>车辆涉嫌违法超限运输行驶公路。该车辆主车车型为重型自卸货车，品牌型号为福狮牌，车轴和车轮情况：</w:t>
      </w:r>
      <w:r>
        <w:rPr>
          <w:rFonts w:ascii="Arial" w:hAnsi="Arial" w:cs="Arial"/>
          <w:sz w:val="22"/>
          <w:shd w:val="clear" w:color="auto" w:fill="FFFFFF"/>
        </w:rPr>
        <w:t>3</w:t>
      </w:r>
      <w:r>
        <w:rPr>
          <w:rFonts w:ascii="Arial" w:hAnsi="Arial" w:cs="Arial"/>
          <w:sz w:val="22"/>
          <w:shd w:val="clear" w:color="auto" w:fill="FFFFFF"/>
        </w:rPr>
        <w:t>轴</w:t>
      </w:r>
      <w:r>
        <w:rPr>
          <w:rFonts w:ascii="Arial" w:hAnsi="Arial" w:cs="Arial"/>
          <w:sz w:val="22"/>
          <w:shd w:val="clear" w:color="auto" w:fill="FFFFFF"/>
        </w:rPr>
        <w:t xml:space="preserve"> 10</w:t>
      </w:r>
      <w:r>
        <w:rPr>
          <w:rFonts w:ascii="Arial" w:hAnsi="Arial" w:cs="Arial"/>
          <w:sz w:val="22"/>
          <w:shd w:val="clear" w:color="auto" w:fill="FFFFFF"/>
        </w:rPr>
        <w:t>轮，运输货物为泥，该车从中铁十一局运往水上乐园，属可解体物品，经检测</w:t>
      </w:r>
      <w:r>
        <w:rPr>
          <w:rFonts w:ascii="Arial" w:hAnsi="Arial" w:cs="Arial"/>
          <w:sz w:val="22"/>
          <w:shd w:val="clear" w:color="auto" w:fill="FFFFFF"/>
        </w:rPr>
        <w:t>,</w:t>
      </w:r>
      <w:r>
        <w:rPr>
          <w:rFonts w:ascii="Arial" w:hAnsi="Arial" w:cs="Arial"/>
          <w:sz w:val="22"/>
          <w:shd w:val="clear" w:color="auto" w:fill="FFFFFF"/>
        </w:rPr>
        <w:t>该车车货总重</w:t>
      </w:r>
      <w:r>
        <w:rPr>
          <w:rFonts w:ascii="Arial" w:hAnsi="Arial" w:cs="Arial"/>
          <w:sz w:val="22"/>
          <w:shd w:val="clear" w:color="auto" w:fill="FFFFFF"/>
        </w:rPr>
        <w:t xml:space="preserve"> 51.93</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25</w:t>
      </w:r>
      <w:r>
        <w:rPr>
          <w:rFonts w:ascii="Arial" w:hAnsi="Arial" w:cs="Arial"/>
          <w:sz w:val="22"/>
          <w:shd w:val="clear" w:color="auto" w:fill="FFFFFF"/>
        </w:rPr>
        <w:t>吨，超出限值</w:t>
      </w:r>
      <w:r>
        <w:rPr>
          <w:rFonts w:ascii="Arial" w:hAnsi="Arial" w:cs="Arial"/>
          <w:sz w:val="22"/>
          <w:shd w:val="clear" w:color="auto" w:fill="FFFFFF"/>
        </w:rPr>
        <w:t xml:space="preserve"> 26.93</w:t>
      </w:r>
      <w:r>
        <w:rPr>
          <w:rFonts w:ascii="Arial" w:hAnsi="Arial" w:cs="Arial"/>
          <w:sz w:val="22"/>
          <w:shd w:val="clear" w:color="auto" w:fill="FFFFFF"/>
        </w:rPr>
        <w:t>吨，超限率</w:t>
      </w:r>
      <w:r>
        <w:rPr>
          <w:rFonts w:ascii="Arial" w:hAnsi="Arial" w:cs="Arial"/>
          <w:sz w:val="22"/>
          <w:shd w:val="clear" w:color="auto" w:fill="FFFFFF"/>
        </w:rPr>
        <w:t xml:space="preserve"> 107.72%</w:t>
      </w:r>
      <w:r>
        <w:rPr>
          <w:rFonts w:ascii="Arial" w:hAnsi="Arial" w:cs="Arial"/>
          <w:sz w:val="22"/>
          <w:shd w:val="clear" w:color="auto" w:fill="FFFFFF"/>
        </w:rPr>
        <w:t>。当事人存在主动消除或者减轻违法行为危害后果的情形。当事人的行为构成违法超限运输行驶公路。当事人提出从轻减轻处罚的申请。经核实，当事人存在主动消除或者减轻违法行为危害后果的情形。</w:t>
      </w:r>
    </w:p>
    <w:p w:rsidR="00BE7BF1" w:rsidRDefault="00BE7BF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二、证据。上述违法事实有现场笔录、勘验笔录、询问笔录、现场照片、当事人身份证复制件、道路运输证复制件、从业资格证复制件、行驶证复制件、称重检测单证明。</w:t>
      </w:r>
    </w:p>
    <w:p w:rsidR="00BE7BF1" w:rsidRDefault="00BE7BF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三、陈述申辩及听证情况。本机关已依法告知当事人具有陈述、申辩和申请听证的权利，当事人自愿放弃陈述、申辩和听证的权利。</w:t>
      </w:r>
    </w:p>
    <w:p w:rsidR="00BE7BF1" w:rsidRDefault="00BE7BF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w:t>
      </w:r>
      <w:r>
        <w:rPr>
          <w:rFonts w:ascii="Arial" w:hAnsi="Arial" w:cs="Arial"/>
          <w:sz w:val="22"/>
          <w:shd w:val="clear" w:color="auto" w:fill="FFFFFF"/>
        </w:rPr>
        <w:t>;</w:t>
      </w:r>
      <w:r>
        <w:rPr>
          <w:rFonts w:ascii="Arial" w:hAnsi="Arial" w:cs="Arial"/>
          <w:sz w:val="22"/>
          <w:shd w:val="clear" w:color="auto" w:fill="FFFFFF"/>
        </w:rPr>
        <w:t>《超限运输车辆行驶公路管理规定》第二十七条第一款的规定。</w:t>
      </w:r>
    </w:p>
    <w:p w:rsidR="00BE7BF1" w:rsidRDefault="00BE7BF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五、处罚决定。依据《中华人民共和国行政处罚法》第三十二条第一项《中华人民共和国公路法》第七十六条第五项</w:t>
      </w:r>
      <w:r>
        <w:rPr>
          <w:rFonts w:ascii="Arial" w:hAnsi="Arial" w:cs="Arial"/>
          <w:sz w:val="22"/>
          <w:shd w:val="clear" w:color="auto" w:fill="FFFFFF"/>
        </w:rPr>
        <w:t>;</w:t>
      </w:r>
      <w:r>
        <w:rPr>
          <w:rFonts w:ascii="Arial" w:hAnsi="Arial" w:cs="Arial"/>
          <w:sz w:val="22"/>
          <w:shd w:val="clear" w:color="auto" w:fill="FFFFFF"/>
        </w:rPr>
        <w:t>《超限运输车辆行驶公路管理规定》第四十三条第一款第二项的规定，参照《广西壮族自治区交通运输厅关于印发自治区公路不停车超限检测点管理办法（第二次修订）的通知》（桂交规〔</w:t>
      </w:r>
      <w:r>
        <w:rPr>
          <w:rFonts w:ascii="Arial" w:hAnsi="Arial" w:cs="Arial"/>
          <w:sz w:val="22"/>
          <w:shd w:val="clear" w:color="auto" w:fill="FFFFFF"/>
        </w:rPr>
        <w:t>2025</w:t>
      </w:r>
      <w:r>
        <w:rPr>
          <w:rFonts w:ascii="Arial" w:hAnsi="Arial" w:cs="Arial"/>
          <w:sz w:val="22"/>
          <w:shd w:val="clear" w:color="auto" w:fill="FFFFFF"/>
        </w:rPr>
        <w:t>〕</w:t>
      </w:r>
      <w:r>
        <w:rPr>
          <w:rFonts w:ascii="Arial" w:hAnsi="Arial" w:cs="Arial"/>
          <w:sz w:val="22"/>
          <w:shd w:val="clear" w:color="auto" w:fill="FFFFFF"/>
        </w:rPr>
        <w:t>5</w:t>
      </w:r>
      <w:r>
        <w:rPr>
          <w:rFonts w:ascii="Arial" w:hAnsi="Arial" w:cs="Arial"/>
          <w:sz w:val="22"/>
          <w:shd w:val="clear" w:color="auto" w:fill="FFFFFF"/>
        </w:rPr>
        <w:t>号）的规定。本机关依法作出罚款人民币玖仟捌佰元整（</w:t>
      </w:r>
      <w:r>
        <w:rPr>
          <w:rFonts w:ascii="Arial" w:hAnsi="Arial" w:cs="Arial"/>
          <w:sz w:val="22"/>
          <w:shd w:val="clear" w:color="auto" w:fill="FFFFFF"/>
        </w:rPr>
        <w:t>¥9800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t>202</w:t>
      </w:r>
      <w:r w:rsidR="00AC4171">
        <w:rPr>
          <w:rFonts w:ascii="Arial" w:hAnsi="Arial" w:cs="Arial"/>
          <w:sz w:val="22"/>
          <w:shd w:val="clear" w:color="auto" w:fill="FFFFFF"/>
        </w:rPr>
        <w:t>6</w:t>
      </w:r>
      <w:r>
        <w:rPr>
          <w:rFonts w:ascii="Arial" w:hAnsi="Arial" w:cs="Arial"/>
          <w:sz w:val="22"/>
          <w:shd w:val="clear" w:color="auto" w:fill="FFFFFF"/>
        </w:rPr>
        <w:t>年</w:t>
      </w:r>
      <w:r w:rsidR="00BE7BF1">
        <w:rPr>
          <w:rFonts w:ascii="Arial" w:hAnsi="Arial" w:cs="Arial"/>
          <w:sz w:val="22"/>
          <w:shd w:val="clear" w:color="auto" w:fill="FFFFFF"/>
        </w:rPr>
        <w:t>3</w:t>
      </w:r>
      <w:r>
        <w:rPr>
          <w:rFonts w:ascii="Arial" w:hAnsi="Arial" w:cs="Arial"/>
          <w:sz w:val="22"/>
          <w:shd w:val="clear" w:color="auto" w:fill="FFFFFF"/>
        </w:rPr>
        <w:t>月</w:t>
      </w:r>
      <w:r w:rsidR="00BE7BF1">
        <w:rPr>
          <w:rFonts w:ascii="Arial" w:hAnsi="Arial" w:cs="Arial"/>
          <w:sz w:val="22"/>
          <w:shd w:val="clear" w:color="auto" w:fill="FFFFFF"/>
        </w:rPr>
        <w:t>13</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54E" w:rsidRDefault="0075154E" w:rsidP="00803AA7">
      <w:r>
        <w:separator/>
      </w:r>
    </w:p>
  </w:endnote>
  <w:endnote w:type="continuationSeparator" w:id="0">
    <w:p w:rsidR="0075154E" w:rsidRDefault="0075154E"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54E" w:rsidRDefault="0075154E" w:rsidP="00803AA7">
      <w:r>
        <w:separator/>
      </w:r>
    </w:p>
  </w:footnote>
  <w:footnote w:type="continuationSeparator" w:id="0">
    <w:p w:rsidR="0075154E" w:rsidRDefault="0075154E"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09FB"/>
    <w:rsid w:val="0010414E"/>
    <w:rsid w:val="00104174"/>
    <w:rsid w:val="0011126F"/>
    <w:rsid w:val="00147FA2"/>
    <w:rsid w:val="0016794C"/>
    <w:rsid w:val="001A1B26"/>
    <w:rsid w:val="001B3691"/>
    <w:rsid w:val="001C0355"/>
    <w:rsid w:val="001D5947"/>
    <w:rsid w:val="002323C1"/>
    <w:rsid w:val="002420E4"/>
    <w:rsid w:val="002540C2"/>
    <w:rsid w:val="002666B8"/>
    <w:rsid w:val="002725FE"/>
    <w:rsid w:val="00280D98"/>
    <w:rsid w:val="002831AD"/>
    <w:rsid w:val="002940F3"/>
    <w:rsid w:val="002B4AFD"/>
    <w:rsid w:val="002C532C"/>
    <w:rsid w:val="002E6F42"/>
    <w:rsid w:val="002F771A"/>
    <w:rsid w:val="0030011F"/>
    <w:rsid w:val="00314127"/>
    <w:rsid w:val="00324621"/>
    <w:rsid w:val="00382C88"/>
    <w:rsid w:val="003A3340"/>
    <w:rsid w:val="003A6956"/>
    <w:rsid w:val="003B3039"/>
    <w:rsid w:val="003D19C5"/>
    <w:rsid w:val="0040492A"/>
    <w:rsid w:val="00412FF1"/>
    <w:rsid w:val="00414336"/>
    <w:rsid w:val="00416804"/>
    <w:rsid w:val="00417E29"/>
    <w:rsid w:val="0042699D"/>
    <w:rsid w:val="0042761A"/>
    <w:rsid w:val="004A4354"/>
    <w:rsid w:val="004B4291"/>
    <w:rsid w:val="004C17EC"/>
    <w:rsid w:val="004D02DD"/>
    <w:rsid w:val="004F1D9E"/>
    <w:rsid w:val="004F3CF5"/>
    <w:rsid w:val="0050158F"/>
    <w:rsid w:val="00503C60"/>
    <w:rsid w:val="00524FA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2D93"/>
    <w:rsid w:val="00674335"/>
    <w:rsid w:val="006B5922"/>
    <w:rsid w:val="006D4909"/>
    <w:rsid w:val="006E3DFE"/>
    <w:rsid w:val="006E6E54"/>
    <w:rsid w:val="006F528E"/>
    <w:rsid w:val="006F6250"/>
    <w:rsid w:val="006F7DE2"/>
    <w:rsid w:val="00702DE5"/>
    <w:rsid w:val="007060ED"/>
    <w:rsid w:val="00712ED3"/>
    <w:rsid w:val="00734DBE"/>
    <w:rsid w:val="0075154E"/>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552CB"/>
    <w:rsid w:val="008634DE"/>
    <w:rsid w:val="00872E92"/>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67AE"/>
    <w:rsid w:val="00A77197"/>
    <w:rsid w:val="00A809F6"/>
    <w:rsid w:val="00A86DB5"/>
    <w:rsid w:val="00A92156"/>
    <w:rsid w:val="00AA1898"/>
    <w:rsid w:val="00AA6072"/>
    <w:rsid w:val="00AB6052"/>
    <w:rsid w:val="00AC3231"/>
    <w:rsid w:val="00AC4171"/>
    <w:rsid w:val="00AC76D8"/>
    <w:rsid w:val="00AD5E0B"/>
    <w:rsid w:val="00AF4A25"/>
    <w:rsid w:val="00B004A2"/>
    <w:rsid w:val="00B25F73"/>
    <w:rsid w:val="00B31A68"/>
    <w:rsid w:val="00B4583E"/>
    <w:rsid w:val="00B86A39"/>
    <w:rsid w:val="00B91679"/>
    <w:rsid w:val="00B92E7F"/>
    <w:rsid w:val="00B96583"/>
    <w:rsid w:val="00BA6455"/>
    <w:rsid w:val="00BE19CE"/>
    <w:rsid w:val="00BE2D63"/>
    <w:rsid w:val="00BE7BF1"/>
    <w:rsid w:val="00BF75CE"/>
    <w:rsid w:val="00C17F21"/>
    <w:rsid w:val="00C3168C"/>
    <w:rsid w:val="00C33D6C"/>
    <w:rsid w:val="00C45E2D"/>
    <w:rsid w:val="00C61695"/>
    <w:rsid w:val="00CA3012"/>
    <w:rsid w:val="00CA752F"/>
    <w:rsid w:val="00CB19E1"/>
    <w:rsid w:val="00CB4F23"/>
    <w:rsid w:val="00CD2DDD"/>
    <w:rsid w:val="00CD3514"/>
    <w:rsid w:val="00CD67B3"/>
    <w:rsid w:val="00CE1E56"/>
    <w:rsid w:val="00CF0B5C"/>
    <w:rsid w:val="00D0336B"/>
    <w:rsid w:val="00D15F4C"/>
    <w:rsid w:val="00D273AB"/>
    <w:rsid w:val="00D379B9"/>
    <w:rsid w:val="00D40EFB"/>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186</Words>
  <Characters>1062</Characters>
  <Application>Microsoft Office Word</Application>
  <DocSecurity>0</DocSecurity>
  <Lines>8</Lines>
  <Paragraphs>2</Paragraphs>
  <ScaleCrop>false</ScaleCrop>
  <Company>Microsoft</Company>
  <LinksUpToDate>false</LinksUpToDate>
  <CharactersWithSpaces>1246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28</cp:revision>
  <dcterms:created xsi:type="dcterms:W3CDTF">2024-11-27T01:11:00Z</dcterms:created>
  <dcterms:modified xsi:type="dcterms:W3CDTF">2026-03-16T00:30:00Z</dcterms:modified>
</cp:coreProperties>
</file>